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AB6E" w14:textId="4608B732" w:rsidR="00E11D89" w:rsidRDefault="004B7F7F" w:rsidP="002B25C8">
      <w:pPr>
        <w:rPr>
          <w:rFonts w:ascii="Open Sans Semibold" w:hAnsi="Open Sans Semibold" w:cs="Open Sans Semibold"/>
          <w:color w:val="27AAE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5D8AD8" wp14:editId="532F5FB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47875" cy="575945"/>
            <wp:effectExtent l="0" t="0" r="9525" b="0"/>
            <wp:wrapThrough wrapText="bothSides">
              <wp:wrapPolygon edited="0">
                <wp:start x="0" y="0"/>
                <wp:lineTo x="0" y="20719"/>
                <wp:lineTo x="21500" y="20719"/>
                <wp:lineTo x="21500" y="0"/>
                <wp:lineTo x="0" y="0"/>
              </wp:wrapPolygon>
            </wp:wrapThrough>
            <wp:docPr id="1846539074" name="Picture 1" descr="A blue and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9C55F06-2348-4E5B-9354-C605FE08FB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39074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A1C">
        <w:rPr>
          <w:rFonts w:ascii="Open Sans Semibold" w:hAnsi="Open Sans Semibold" w:cs="Open Sans Semibold"/>
          <w:color w:val="27AAE1"/>
          <w:sz w:val="44"/>
          <w:szCs w:val="44"/>
        </w:rPr>
        <w:t>S</w:t>
      </w:r>
      <w:r>
        <w:rPr>
          <w:rFonts w:ascii="Open Sans Semibold" w:hAnsi="Open Sans Semibold" w:cs="Open Sans Semibold"/>
          <w:color w:val="27AAE1"/>
          <w:sz w:val="44"/>
          <w:szCs w:val="44"/>
        </w:rPr>
        <w:t>tudent Member</w:t>
      </w:r>
      <w:r w:rsidR="00D00A1C">
        <w:rPr>
          <w:rFonts w:ascii="Open Sans Semibold" w:hAnsi="Open Sans Semibold" w:cs="Open Sans Semibold"/>
          <w:color w:val="27AAE1"/>
          <w:sz w:val="44"/>
          <w:szCs w:val="44"/>
        </w:rPr>
        <w:t xml:space="preserve"> </w:t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>Benefits</w:t>
      </w:r>
    </w:p>
    <w:p w14:paraId="6DDDA33A" w14:textId="77777777" w:rsidR="00D00A1C" w:rsidRPr="00D00A1C" w:rsidRDefault="00D00A1C" w:rsidP="002B25C8">
      <w:pPr>
        <w:rPr>
          <w:rFonts w:ascii="Open Sans Semibold" w:hAnsi="Open Sans Semibold" w:cs="Open Sans Semibold"/>
          <w:color w:val="27AAE1"/>
          <w:sz w:val="40"/>
          <w:szCs w:val="40"/>
        </w:rPr>
      </w:pPr>
    </w:p>
    <w:p w14:paraId="43AA87F5" w14:textId="3D966F4D" w:rsidR="00E11D89" w:rsidRDefault="00336A61" w:rsidP="001D6104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>Reduced registration fees for</w:t>
      </w:r>
      <w:r w:rsidR="00E11D89" w:rsidRPr="00E3600F">
        <w:rPr>
          <w:rFonts w:ascii="Open Sans" w:hAnsi="Open Sans" w:cs="Open Sans"/>
          <w:sz w:val="24"/>
          <w:szCs w:val="24"/>
        </w:rPr>
        <w:t xml:space="preserve"> </w:t>
      </w:r>
      <w:hyperlink r:id="rId9" w:history="1">
        <w:r w:rsidRPr="002E4594">
          <w:rPr>
            <w:rStyle w:val="Hyperlink"/>
            <w:rFonts w:ascii="Open Sans" w:hAnsi="Open Sans" w:cs="Open Sans"/>
            <w:sz w:val="24"/>
            <w:szCs w:val="24"/>
          </w:rPr>
          <w:t xml:space="preserve">ISPOR </w:t>
        </w:r>
        <w:r w:rsidR="00E11D89" w:rsidRPr="002E4594">
          <w:rPr>
            <w:rStyle w:val="Hyperlink"/>
            <w:rFonts w:ascii="Open Sans" w:hAnsi="Open Sans" w:cs="Open Sans"/>
            <w:sz w:val="24"/>
            <w:szCs w:val="24"/>
          </w:rPr>
          <w:t>conference</w:t>
        </w:r>
        <w:r w:rsidRPr="002E4594">
          <w:rPr>
            <w:rStyle w:val="Hyperlink"/>
            <w:rFonts w:ascii="Open Sans" w:hAnsi="Open Sans" w:cs="Open Sans"/>
            <w:sz w:val="24"/>
            <w:szCs w:val="24"/>
          </w:rPr>
          <w:t>s</w:t>
        </w:r>
        <w:r w:rsidR="00E11D89" w:rsidRPr="002E4594">
          <w:rPr>
            <w:rStyle w:val="Hyperlink"/>
            <w:rFonts w:ascii="Open Sans" w:hAnsi="Open Sans" w:cs="Open Sans"/>
            <w:sz w:val="24"/>
            <w:szCs w:val="24"/>
          </w:rPr>
          <w:t>, Summit</w:t>
        </w:r>
        <w:r w:rsidRPr="002E4594">
          <w:rPr>
            <w:rStyle w:val="Hyperlink"/>
            <w:rFonts w:ascii="Open Sans" w:hAnsi="Open Sans" w:cs="Open Sans"/>
            <w:sz w:val="24"/>
            <w:szCs w:val="24"/>
          </w:rPr>
          <w:t>s</w:t>
        </w:r>
        <w:r w:rsidR="00E11D89" w:rsidRPr="002E4594">
          <w:rPr>
            <w:rStyle w:val="Hyperlink"/>
            <w:rFonts w:ascii="Open Sans" w:hAnsi="Open Sans" w:cs="Open Sans"/>
            <w:sz w:val="24"/>
            <w:szCs w:val="24"/>
          </w:rPr>
          <w:t>,</w:t>
        </w:r>
      </w:hyperlink>
      <w:r w:rsidR="00E11D89" w:rsidRPr="00E3600F">
        <w:rPr>
          <w:rFonts w:ascii="Open Sans" w:hAnsi="Open Sans" w:cs="Open Sans"/>
          <w:sz w:val="24"/>
          <w:szCs w:val="24"/>
        </w:rPr>
        <w:t xml:space="preserve"> </w:t>
      </w:r>
      <w:hyperlink r:id="rId10" w:history="1">
        <w:r w:rsidR="00E11D89" w:rsidRPr="002E4594">
          <w:rPr>
            <w:rStyle w:val="Hyperlink"/>
            <w:rFonts w:ascii="Open Sans" w:hAnsi="Open Sans" w:cs="Open Sans"/>
            <w:sz w:val="24"/>
            <w:szCs w:val="24"/>
          </w:rPr>
          <w:t>short course</w:t>
        </w:r>
        <w:r w:rsidRPr="002E4594">
          <w:rPr>
            <w:rStyle w:val="Hyperlink"/>
            <w:rFonts w:ascii="Open Sans" w:hAnsi="Open Sans" w:cs="Open Sans"/>
            <w:sz w:val="24"/>
            <w:szCs w:val="24"/>
          </w:rPr>
          <w:t>s</w:t>
        </w:r>
      </w:hyperlink>
      <w:r w:rsidR="00E11D89" w:rsidRPr="00E3600F">
        <w:rPr>
          <w:rFonts w:ascii="Open Sans" w:hAnsi="Open Sans" w:cs="Open Sans"/>
          <w:sz w:val="24"/>
          <w:szCs w:val="24"/>
        </w:rPr>
        <w:t>, an</w:t>
      </w:r>
      <w:r w:rsidR="001D6104">
        <w:rPr>
          <w:rFonts w:ascii="Open Sans" w:hAnsi="Open Sans" w:cs="Open Sans"/>
          <w:sz w:val="24"/>
          <w:szCs w:val="24"/>
        </w:rPr>
        <w:t xml:space="preserve">d </w:t>
      </w:r>
      <w:hyperlink r:id="rId11" w:history="1">
        <w:r w:rsidR="00E11D89" w:rsidRPr="00204FD8">
          <w:rPr>
            <w:rStyle w:val="Hyperlink"/>
            <w:rFonts w:ascii="Open Sans" w:hAnsi="Open Sans" w:cs="Open Sans"/>
            <w:sz w:val="24"/>
            <w:szCs w:val="24"/>
          </w:rPr>
          <w:t>ISPOR Education Center</w:t>
        </w:r>
      </w:hyperlink>
      <w:r w:rsidR="00E11D89" w:rsidRPr="00E3600F">
        <w:rPr>
          <w:rFonts w:ascii="Open Sans" w:hAnsi="Open Sans" w:cs="Open Sans"/>
          <w:sz w:val="24"/>
          <w:szCs w:val="24"/>
        </w:rPr>
        <w:t xml:space="preserve"> course</w:t>
      </w:r>
      <w:r w:rsidRPr="00E3600F">
        <w:rPr>
          <w:rFonts w:ascii="Open Sans" w:hAnsi="Open Sans" w:cs="Open Sans"/>
          <w:sz w:val="24"/>
          <w:szCs w:val="24"/>
        </w:rPr>
        <w:t>s</w:t>
      </w:r>
    </w:p>
    <w:p w14:paraId="567FBE5D" w14:textId="77777777" w:rsidR="001D6104" w:rsidRPr="001D6104" w:rsidRDefault="001D6104" w:rsidP="001D6104">
      <w:pPr>
        <w:pStyle w:val="ListParagraph"/>
        <w:spacing w:line="240" w:lineRule="auto"/>
        <w:ind w:left="360"/>
        <w:rPr>
          <w:rFonts w:ascii="Open Sans" w:hAnsi="Open Sans" w:cs="Open Sans"/>
          <w:sz w:val="16"/>
          <w:szCs w:val="16"/>
        </w:rPr>
      </w:pPr>
    </w:p>
    <w:p w14:paraId="211F8008" w14:textId="4ACDC74A" w:rsidR="0065431E" w:rsidRPr="0065431E" w:rsidRDefault="00E11D89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 xml:space="preserve">Eligibility to apply for </w:t>
      </w:r>
      <w:hyperlink r:id="rId12" w:history="1">
        <w:r w:rsidRPr="0034274B">
          <w:rPr>
            <w:rStyle w:val="Hyperlink"/>
            <w:rFonts w:ascii="Open Sans" w:hAnsi="Open Sans" w:cs="Open Sans"/>
            <w:sz w:val="24"/>
            <w:szCs w:val="24"/>
          </w:rPr>
          <w:t>Student Travel Grants</w:t>
        </w:r>
      </w:hyperlink>
      <w:r w:rsidRPr="00E3600F">
        <w:rPr>
          <w:rFonts w:ascii="Open Sans" w:hAnsi="Open Sans" w:cs="Open Sans"/>
          <w:sz w:val="24"/>
          <w:szCs w:val="24"/>
        </w:rPr>
        <w:t xml:space="preserve"> (when available)</w:t>
      </w:r>
    </w:p>
    <w:p w14:paraId="44A11717" w14:textId="72D79057" w:rsidR="0065431E" w:rsidRDefault="0065431E" w:rsidP="001D6104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65431E">
        <w:rPr>
          <w:rFonts w:ascii="Open Sans" w:hAnsi="Open Sans" w:cs="Open Sans"/>
          <w:sz w:val="24"/>
          <w:szCs w:val="24"/>
        </w:rPr>
        <w:t>Employment, Internship, and Fellowship search assistance through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65431E">
        <w:rPr>
          <w:rFonts w:ascii="Open Sans" w:hAnsi="Open Sans" w:cs="Open Sans"/>
          <w:sz w:val="24"/>
          <w:szCs w:val="24"/>
        </w:rPr>
        <w:t>the ISPOR Career Center &amp; Global Internship/ Fellowship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65431E">
        <w:rPr>
          <w:rFonts w:ascii="Open Sans" w:hAnsi="Open Sans" w:cs="Open Sans"/>
          <w:sz w:val="24"/>
          <w:szCs w:val="24"/>
        </w:rPr>
        <w:t>Directory</w:t>
      </w:r>
    </w:p>
    <w:p w14:paraId="156C66EC" w14:textId="77777777" w:rsidR="001D6104" w:rsidRPr="001D6104" w:rsidRDefault="001D6104" w:rsidP="001D6104">
      <w:pPr>
        <w:pStyle w:val="ListParagraph"/>
        <w:spacing w:line="240" w:lineRule="auto"/>
        <w:ind w:left="360"/>
        <w:rPr>
          <w:rFonts w:ascii="Open Sans" w:hAnsi="Open Sans" w:cs="Open Sans"/>
          <w:sz w:val="16"/>
          <w:szCs w:val="16"/>
        </w:rPr>
      </w:pPr>
    </w:p>
    <w:p w14:paraId="542B616E" w14:textId="064DBCD4" w:rsidR="0065431E" w:rsidRPr="0065431E" w:rsidRDefault="007C53B2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>Access</w:t>
      </w:r>
      <w:r w:rsidR="00DD512B" w:rsidRPr="00E3600F">
        <w:rPr>
          <w:rFonts w:ascii="Open Sans" w:hAnsi="Open Sans" w:cs="Open Sans"/>
          <w:sz w:val="24"/>
          <w:szCs w:val="24"/>
        </w:rPr>
        <w:t xml:space="preserve"> to participate in </w:t>
      </w:r>
      <w:hyperlink r:id="rId13" w:history="1">
        <w:r w:rsidR="00DD512B" w:rsidRPr="0034274B">
          <w:rPr>
            <w:rStyle w:val="Hyperlink"/>
            <w:rFonts w:ascii="Open Sans" w:hAnsi="Open Sans" w:cs="Open Sans"/>
            <w:sz w:val="24"/>
            <w:szCs w:val="24"/>
          </w:rPr>
          <w:t>ISPOR Special Interest Groups</w:t>
        </w:r>
      </w:hyperlink>
    </w:p>
    <w:p w14:paraId="4DCF751B" w14:textId="14BE6F40" w:rsidR="0065431E" w:rsidRDefault="002B25C8" w:rsidP="00FC0CB5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B7AA3">
        <w:rPr>
          <w:rFonts w:ascii="Open Sans" w:hAnsi="Open Sans" w:cs="Open Sans"/>
          <w:sz w:val="24"/>
          <w:szCs w:val="24"/>
        </w:rPr>
        <w:t xml:space="preserve">1-year subscription to the </w:t>
      </w:r>
      <w:hyperlink r:id="rId14" w:history="1">
        <w:r w:rsidRPr="00AB7AA3">
          <w:rPr>
            <w:rStyle w:val="Hyperlink"/>
            <w:rFonts w:ascii="Open Sans" w:hAnsi="Open Sans" w:cs="Open Sans"/>
            <w:sz w:val="24"/>
            <w:szCs w:val="24"/>
          </w:rPr>
          <w:t>HEOR Learning Lab™</w:t>
        </w:r>
      </w:hyperlink>
      <w:r w:rsidR="0092727D" w:rsidRPr="00AB7AA3">
        <w:rPr>
          <w:rFonts w:ascii="Open Sans" w:hAnsi="Open Sans" w:cs="Open Sans"/>
          <w:sz w:val="24"/>
          <w:szCs w:val="24"/>
        </w:rPr>
        <w:t xml:space="preserve">, </w:t>
      </w:r>
      <w:r w:rsidR="00D84D2B" w:rsidRPr="00AB7AA3">
        <w:rPr>
          <w:rFonts w:ascii="Open Sans" w:hAnsi="Open Sans" w:cs="Open Sans"/>
          <w:sz w:val="24"/>
          <w:szCs w:val="24"/>
        </w:rPr>
        <w:t xml:space="preserve">ISPOR’s </w:t>
      </w:r>
      <w:proofErr w:type="spellStart"/>
      <w:r w:rsidR="00D84D2B" w:rsidRPr="00AB7AA3">
        <w:rPr>
          <w:rFonts w:ascii="Open Sans" w:hAnsi="Open Sans" w:cs="Open Sans"/>
          <w:sz w:val="24"/>
          <w:szCs w:val="24"/>
        </w:rPr>
        <w:t>eBulletin</w:t>
      </w:r>
      <w:proofErr w:type="spellEnd"/>
      <w:r w:rsidR="00D84D2B" w:rsidRPr="00AB7AA3">
        <w:rPr>
          <w:rFonts w:ascii="Open Sans" w:hAnsi="Open Sans" w:cs="Open Sans"/>
          <w:sz w:val="24"/>
          <w:szCs w:val="24"/>
        </w:rPr>
        <w:t xml:space="preserve"> newsletter, </w:t>
      </w:r>
      <w:hyperlink r:id="rId15" w:history="1">
        <w:r w:rsidR="009909AC" w:rsidRPr="00AB7AA3">
          <w:rPr>
            <w:rStyle w:val="Hyperlink"/>
            <w:rFonts w:ascii="Open Sans" w:hAnsi="Open Sans" w:cs="Open Sans"/>
            <w:sz w:val="24"/>
            <w:szCs w:val="24"/>
          </w:rPr>
          <w:t>Student Newsletter</w:t>
        </w:r>
      </w:hyperlink>
      <w:r w:rsidR="009909AC" w:rsidRPr="00AB7AA3">
        <w:rPr>
          <w:rFonts w:ascii="Open Sans" w:hAnsi="Open Sans" w:cs="Open Sans"/>
          <w:sz w:val="24"/>
          <w:szCs w:val="24"/>
        </w:rPr>
        <w:t xml:space="preserve">, </w:t>
      </w:r>
      <w:r w:rsidR="00D84D2B" w:rsidRPr="00AB7AA3">
        <w:rPr>
          <w:rFonts w:ascii="Open Sans" w:hAnsi="Open Sans" w:cs="Open Sans"/>
          <w:sz w:val="24"/>
          <w:szCs w:val="24"/>
        </w:rPr>
        <w:t xml:space="preserve">and </w:t>
      </w:r>
      <w:hyperlink r:id="rId16" w:history="1">
        <w:r w:rsidR="00D84D2B" w:rsidRPr="00AB7AA3">
          <w:rPr>
            <w:rStyle w:val="Hyperlink"/>
            <w:rFonts w:ascii="Open Sans" w:hAnsi="Open Sans" w:cs="Open Sans"/>
            <w:i/>
            <w:iCs/>
            <w:sz w:val="24"/>
            <w:szCs w:val="24"/>
          </w:rPr>
          <w:t>Value in Health</w:t>
        </w:r>
      </w:hyperlink>
      <w:r w:rsidR="00D84D2B" w:rsidRPr="00AB7AA3">
        <w:rPr>
          <w:rFonts w:ascii="Open Sans" w:hAnsi="Open Sans" w:cs="Open Sans"/>
          <w:sz w:val="24"/>
          <w:szCs w:val="24"/>
        </w:rPr>
        <w:t xml:space="preserve"> (including past issues)</w:t>
      </w:r>
    </w:p>
    <w:p w14:paraId="21D06988" w14:textId="77777777" w:rsidR="00FC0CB5" w:rsidRPr="00FC0CB5" w:rsidRDefault="00FC0CB5" w:rsidP="00FC0CB5">
      <w:pPr>
        <w:pStyle w:val="ListParagraph"/>
        <w:spacing w:line="240" w:lineRule="auto"/>
        <w:ind w:left="360"/>
        <w:rPr>
          <w:rFonts w:ascii="Open Sans" w:hAnsi="Open Sans" w:cs="Open Sans"/>
          <w:sz w:val="16"/>
          <w:szCs w:val="16"/>
        </w:rPr>
      </w:pPr>
    </w:p>
    <w:p w14:paraId="799E32DA" w14:textId="30A31A68" w:rsidR="002B25C8" w:rsidRPr="0048574E" w:rsidRDefault="0048574E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AB7AA3">
        <w:rPr>
          <w:rFonts w:ascii="Open Sans" w:hAnsi="Open Sans" w:cs="Open Sans"/>
          <w:sz w:val="24"/>
          <w:szCs w:val="24"/>
        </w:rPr>
        <w:t xml:space="preserve">25% discount for members on open access publishing fees for </w:t>
      </w:r>
      <w:r w:rsidRPr="00AB7AA3">
        <w:rPr>
          <w:rFonts w:ascii="Open Sans" w:hAnsi="Open Sans" w:cs="Open Sans"/>
          <w:i/>
          <w:iCs/>
          <w:sz w:val="24"/>
          <w:szCs w:val="24"/>
        </w:rPr>
        <w:t>Value in Healt</w:t>
      </w:r>
      <w:r>
        <w:rPr>
          <w:rFonts w:ascii="Open Sans" w:hAnsi="Open Sans" w:cs="Open Sans"/>
          <w:i/>
          <w:iCs/>
          <w:sz w:val="24"/>
          <w:szCs w:val="24"/>
        </w:rPr>
        <w:t>h</w:t>
      </w:r>
    </w:p>
    <w:p w14:paraId="5590FA1E" w14:textId="5F17383E" w:rsidR="002B25C8" w:rsidRDefault="002B25C8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AB7AA3">
        <w:rPr>
          <w:rFonts w:ascii="Open Sans" w:hAnsi="Open Sans" w:cs="Open Sans"/>
          <w:sz w:val="24"/>
          <w:szCs w:val="24"/>
        </w:rPr>
        <w:t xml:space="preserve">Access to </w:t>
      </w:r>
      <w:hyperlink r:id="rId17" w:history="1">
        <w:r w:rsidRPr="00AB7AA3">
          <w:rPr>
            <w:rStyle w:val="Hyperlink"/>
            <w:rFonts w:ascii="Open Sans" w:hAnsi="Open Sans" w:cs="Open Sans"/>
            <w:i/>
            <w:iCs/>
            <w:sz w:val="24"/>
            <w:szCs w:val="24"/>
          </w:rPr>
          <w:t>Value in Health Regional Issues</w:t>
        </w:r>
      </w:hyperlink>
      <w:r w:rsidRPr="00AB7AA3">
        <w:rPr>
          <w:rFonts w:ascii="Open Sans" w:hAnsi="Open Sans" w:cs="Open Sans"/>
          <w:sz w:val="24"/>
          <w:szCs w:val="24"/>
        </w:rPr>
        <w:t xml:space="preserve"> (now an open access journal)</w:t>
      </w:r>
    </w:p>
    <w:p w14:paraId="1FE2560E" w14:textId="77777777" w:rsidR="0048574E" w:rsidRDefault="0048574E" w:rsidP="00FC0CB5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AB7AA3">
        <w:rPr>
          <w:rFonts w:ascii="Open Sans" w:hAnsi="Open Sans" w:cs="Open Sans"/>
          <w:sz w:val="24"/>
          <w:szCs w:val="24"/>
        </w:rPr>
        <w:t xml:space="preserve">Open access fees waived for all papers submitted to </w:t>
      </w:r>
      <w:r w:rsidRPr="00AB7AA3">
        <w:rPr>
          <w:rFonts w:ascii="Open Sans" w:hAnsi="Open Sans" w:cs="Open Sans"/>
          <w:i/>
          <w:iCs/>
          <w:sz w:val="24"/>
          <w:szCs w:val="24"/>
        </w:rPr>
        <w:t>Value in Health Regional Issues</w:t>
      </w:r>
      <w:r w:rsidRPr="00AB7AA3">
        <w:rPr>
          <w:rFonts w:ascii="Open Sans" w:hAnsi="Open Sans" w:cs="Open Sans"/>
          <w:sz w:val="24"/>
          <w:szCs w:val="24"/>
        </w:rPr>
        <w:t xml:space="preserve"> in 2025; 20% discount for members on open access fees in future years</w:t>
      </w:r>
    </w:p>
    <w:p w14:paraId="47A2464F" w14:textId="77777777" w:rsidR="00FC0CB5" w:rsidRPr="00FC0CB5" w:rsidRDefault="00FC0CB5" w:rsidP="00FC0CB5">
      <w:pPr>
        <w:pStyle w:val="ListParagraph"/>
        <w:spacing w:line="240" w:lineRule="auto"/>
        <w:ind w:left="360"/>
        <w:rPr>
          <w:rFonts w:ascii="Open Sans" w:hAnsi="Open Sans" w:cs="Open Sans"/>
          <w:sz w:val="16"/>
          <w:szCs w:val="16"/>
        </w:rPr>
      </w:pPr>
    </w:p>
    <w:p w14:paraId="35D833A8" w14:textId="5BA798D1" w:rsidR="002B25C8" w:rsidRPr="0048574E" w:rsidRDefault="002B25C8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48574E">
        <w:rPr>
          <w:rFonts w:ascii="Open Sans" w:hAnsi="Open Sans" w:cs="Open Sans"/>
          <w:sz w:val="24"/>
          <w:szCs w:val="24"/>
        </w:rPr>
        <w:t xml:space="preserve">Access to </w:t>
      </w:r>
      <w:hyperlink r:id="rId18" w:history="1">
        <w:r w:rsidRPr="0048574E">
          <w:rPr>
            <w:rStyle w:val="Hyperlink"/>
            <w:rFonts w:ascii="Open Sans" w:hAnsi="Open Sans" w:cs="Open Sans"/>
            <w:i/>
            <w:iCs/>
            <w:sz w:val="24"/>
            <w:szCs w:val="24"/>
          </w:rPr>
          <w:t>Value &amp; Outcomes Spotlight</w:t>
        </w:r>
      </w:hyperlink>
      <w:r w:rsidRPr="0048574E">
        <w:rPr>
          <w:rFonts w:ascii="Open Sans" w:hAnsi="Open Sans" w:cs="Open Sans"/>
          <w:sz w:val="24"/>
          <w:szCs w:val="24"/>
        </w:rPr>
        <w:t xml:space="preserve"> (ISPOR's bimonthly news publication)</w:t>
      </w:r>
    </w:p>
    <w:p w14:paraId="0AD9DD43" w14:textId="58FCE7B1" w:rsidR="002B25C8" w:rsidRPr="00E3600F" w:rsidRDefault="002B25C8" w:rsidP="0065431E">
      <w:pPr>
        <w:pStyle w:val="ListParagraph"/>
        <w:numPr>
          <w:ilvl w:val="0"/>
          <w:numId w:val="1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 xml:space="preserve">Subscription to the </w:t>
      </w:r>
      <w:hyperlink r:id="rId19" w:history="1">
        <w:r w:rsidRPr="00F06F39">
          <w:rPr>
            <w:rStyle w:val="Hyperlink"/>
            <w:rFonts w:ascii="Open Sans" w:hAnsi="Open Sans" w:cs="Open Sans"/>
            <w:sz w:val="24"/>
            <w:szCs w:val="24"/>
          </w:rPr>
          <w:t xml:space="preserve">HEOR News </w:t>
        </w:r>
        <w:r w:rsidR="00F06F39" w:rsidRPr="00F06F39">
          <w:rPr>
            <w:rStyle w:val="Hyperlink"/>
            <w:rFonts w:ascii="Open Sans" w:hAnsi="Open Sans" w:cs="Open Sans"/>
            <w:sz w:val="24"/>
            <w:szCs w:val="24"/>
          </w:rPr>
          <w:t>Desk</w:t>
        </w:r>
      </w:hyperlink>
      <w:r w:rsidR="00F06F39">
        <w:rPr>
          <w:rFonts w:ascii="Open Sans" w:hAnsi="Open Sans" w:cs="Open Sans"/>
          <w:sz w:val="24"/>
          <w:szCs w:val="24"/>
        </w:rPr>
        <w:t xml:space="preserve"> </w:t>
      </w:r>
      <w:r w:rsidRPr="00E3600F">
        <w:rPr>
          <w:rFonts w:ascii="Open Sans" w:hAnsi="Open Sans" w:cs="Open Sans"/>
          <w:sz w:val="24"/>
          <w:szCs w:val="24"/>
        </w:rPr>
        <w:t>(global HEOR-related news summary)</w:t>
      </w:r>
    </w:p>
    <w:p w14:paraId="7A4E8A69" w14:textId="18D57A0B" w:rsidR="0039348F" w:rsidRDefault="0039348F" w:rsidP="00FC0CB5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 xml:space="preserve">Student Members now receive free premium access to the </w:t>
      </w:r>
      <w:hyperlink r:id="rId20" w:history="1">
        <w:r w:rsidRPr="0097433E">
          <w:rPr>
            <w:rStyle w:val="Hyperlink"/>
            <w:rFonts w:ascii="Open Sans" w:hAnsi="Open Sans" w:cs="Open Sans"/>
            <w:sz w:val="24"/>
            <w:szCs w:val="24"/>
          </w:rPr>
          <w:t>Cost-Effectiveness Analysis (CEA) Registry</w:t>
        </w:r>
      </w:hyperlink>
      <w:r w:rsidRPr="00E3600F">
        <w:rPr>
          <w:rFonts w:ascii="Open Sans" w:hAnsi="Open Sans" w:cs="Open Sans"/>
          <w:sz w:val="24"/>
          <w:szCs w:val="24"/>
        </w:rPr>
        <w:t>, a comprehensive database maintained by the Tufts Center for Evaluation of Value and Risk in Health (CEVR)</w:t>
      </w:r>
    </w:p>
    <w:p w14:paraId="2FF3F2DF" w14:textId="77777777" w:rsidR="00FC0CB5" w:rsidRPr="00FC0CB5" w:rsidRDefault="00FC0CB5" w:rsidP="00FC0CB5">
      <w:pPr>
        <w:pStyle w:val="ListParagraph"/>
        <w:spacing w:line="240" w:lineRule="auto"/>
        <w:ind w:left="360"/>
        <w:rPr>
          <w:rFonts w:ascii="Open Sans" w:hAnsi="Open Sans" w:cs="Open Sans"/>
          <w:sz w:val="16"/>
          <w:szCs w:val="16"/>
        </w:rPr>
      </w:pPr>
    </w:p>
    <w:p w14:paraId="2CE8FACA" w14:textId="55C10975" w:rsidR="00D75543" w:rsidRPr="00E25F6A" w:rsidRDefault="002B25C8" w:rsidP="00D75543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E3600F">
        <w:rPr>
          <w:rFonts w:ascii="Open Sans" w:hAnsi="Open Sans" w:cs="Open Sans"/>
          <w:sz w:val="24"/>
          <w:szCs w:val="24"/>
        </w:rPr>
        <w:t>Networking</w:t>
      </w:r>
      <w:r w:rsidR="009909AC" w:rsidRPr="00E3600F">
        <w:rPr>
          <w:rFonts w:ascii="Open Sans" w:hAnsi="Open Sans" w:cs="Open Sans"/>
          <w:sz w:val="24"/>
          <w:szCs w:val="24"/>
        </w:rPr>
        <w:t xml:space="preserve"> opportunities</w:t>
      </w:r>
      <w:r w:rsidRPr="00E3600F">
        <w:rPr>
          <w:rFonts w:ascii="Open Sans" w:hAnsi="Open Sans" w:cs="Open Sans"/>
          <w:sz w:val="24"/>
          <w:szCs w:val="24"/>
        </w:rPr>
        <w:t xml:space="preserve"> through </w:t>
      </w:r>
      <w:hyperlink r:id="rId21" w:history="1">
        <w:r w:rsidRPr="00511B8A">
          <w:rPr>
            <w:rStyle w:val="Hyperlink"/>
            <w:rFonts w:ascii="Open Sans" w:hAnsi="Open Sans" w:cs="Open Sans"/>
            <w:sz w:val="24"/>
            <w:szCs w:val="24"/>
          </w:rPr>
          <w:t>online member communities</w:t>
        </w:r>
      </w:hyperlink>
      <w:r w:rsidR="00A5302A" w:rsidRPr="00E3600F">
        <w:rPr>
          <w:rFonts w:ascii="Open Sans" w:hAnsi="Open Sans" w:cs="Open Sans"/>
          <w:sz w:val="24"/>
          <w:szCs w:val="24"/>
        </w:rPr>
        <w:t xml:space="preserve">, including </w:t>
      </w:r>
      <w:hyperlink r:id="rId22" w:history="1">
        <w:r w:rsidR="00A5302A" w:rsidRPr="005460DE">
          <w:rPr>
            <w:rStyle w:val="Hyperlink"/>
            <w:rFonts w:ascii="Open Sans" w:hAnsi="Open Sans" w:cs="Open Sans"/>
            <w:sz w:val="24"/>
            <w:szCs w:val="24"/>
          </w:rPr>
          <w:t xml:space="preserve">Student </w:t>
        </w:r>
        <w:r w:rsidR="00C22113" w:rsidRPr="005460DE">
          <w:rPr>
            <w:rStyle w:val="Hyperlink"/>
            <w:rFonts w:ascii="Open Sans" w:hAnsi="Open Sans" w:cs="Open Sans"/>
            <w:sz w:val="24"/>
            <w:szCs w:val="24"/>
          </w:rPr>
          <w:t>C</w:t>
        </w:r>
        <w:r w:rsidR="00A5302A" w:rsidRPr="005460DE">
          <w:rPr>
            <w:rStyle w:val="Hyperlink"/>
            <w:rFonts w:ascii="Open Sans" w:hAnsi="Open Sans" w:cs="Open Sans"/>
            <w:sz w:val="24"/>
            <w:szCs w:val="24"/>
          </w:rPr>
          <w:t>ontent Corner</w:t>
        </w:r>
      </w:hyperlink>
    </w:p>
    <w:p w14:paraId="14C805EC" w14:textId="77777777" w:rsidR="00E25F6A" w:rsidRPr="00E25F6A" w:rsidRDefault="00E25F6A" w:rsidP="00E25F6A">
      <w:pPr>
        <w:pStyle w:val="ListParagraph"/>
        <w:rPr>
          <w:rFonts w:ascii="Open Sans" w:hAnsi="Open Sans" w:cs="Open Sans"/>
          <w:sz w:val="16"/>
          <w:szCs w:val="16"/>
        </w:rPr>
      </w:pPr>
    </w:p>
    <w:p w14:paraId="56F4A48D" w14:textId="276F276C" w:rsidR="002B25C8" w:rsidRPr="00E25F6A" w:rsidRDefault="002B25C8" w:rsidP="00E25F6A">
      <w:pPr>
        <w:pStyle w:val="ListParagraph"/>
        <w:numPr>
          <w:ilvl w:val="0"/>
          <w:numId w:val="1"/>
        </w:numPr>
        <w:spacing w:line="240" w:lineRule="auto"/>
        <w:rPr>
          <w:rFonts w:ascii="Open Sans" w:hAnsi="Open Sans" w:cs="Open Sans"/>
          <w:sz w:val="24"/>
          <w:szCs w:val="24"/>
        </w:rPr>
      </w:pPr>
      <w:r w:rsidRPr="00E25F6A">
        <w:rPr>
          <w:rFonts w:ascii="Open Sans" w:hAnsi="Open Sans" w:cs="Open Sans"/>
          <w:sz w:val="24"/>
          <w:szCs w:val="24"/>
        </w:rPr>
        <w:t xml:space="preserve">Access to the </w:t>
      </w:r>
      <w:hyperlink r:id="rId23" w:history="1">
        <w:r w:rsidRPr="00E25F6A">
          <w:rPr>
            <w:rStyle w:val="Hyperlink"/>
            <w:rFonts w:ascii="Open Sans" w:hAnsi="Open Sans" w:cs="Open Sans"/>
            <w:sz w:val="24"/>
            <w:szCs w:val="24"/>
          </w:rPr>
          <w:t>Global Internship &amp; Fellowship Directory</w:t>
        </w:r>
      </w:hyperlink>
    </w:p>
    <w:p w14:paraId="775F3CD8" w14:textId="34632A57" w:rsidR="002B25C8" w:rsidRDefault="002B25C8" w:rsidP="004655D4">
      <w:pPr>
        <w:pStyle w:val="ListParagraph"/>
        <w:ind w:left="360"/>
        <w:rPr>
          <w:rFonts w:ascii="Open Sans" w:hAnsi="Open Sans" w:cs="Open Sans"/>
          <w:sz w:val="24"/>
          <w:szCs w:val="24"/>
        </w:rPr>
      </w:pPr>
    </w:p>
    <w:p w14:paraId="27FF28AD" w14:textId="1EBB2B30" w:rsidR="00D00A1C" w:rsidRDefault="00F50694" w:rsidP="00D00A1C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9A05" wp14:editId="22FED442">
                <wp:simplePos x="0" y="0"/>
                <wp:positionH relativeFrom="column">
                  <wp:posOffset>1276350</wp:posOffset>
                </wp:positionH>
                <wp:positionV relativeFrom="paragraph">
                  <wp:posOffset>102235</wp:posOffset>
                </wp:positionV>
                <wp:extent cx="3571875" cy="1590675"/>
                <wp:effectExtent l="0" t="0" r="28575" b="28575"/>
                <wp:wrapNone/>
                <wp:docPr id="183781350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04CB00-CF50-4FB0-AC84-206CF778C4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6DD75" id="Rectangle 2" o:spid="_x0000_s1026" style="position:absolute;margin-left:100.5pt;margin-top:8.05pt;width:281.25pt;height:1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rVgAIAAGAFAAAOAAAAZHJzL2Uyb0RvYy54bWysVEtv2zAMvg/YfxB0X21nTR9BnSJrkWFA&#10;0QZrh54VWYoFyKImKXGyXz9KfiToih2GXWxSJD++eXO7bzTZCecVmJIWZzklwnColNmU9MfL8tMV&#10;JT4wUzENRpT0IDy9nX/8cNPamZhADboSjiCI8bPWlrQOwc6yzPNaNMyfgRUGhRJcwwKybpNVjrWI&#10;3uhskucXWQuusg648B5f7zshnSd8KQUPT1J6EYguKcYW0tel7zp+s/kNm20cs7XifRjsH6JomDLo&#10;dIS6Z4GRrVN/QDWKO/AgwxmHJgMpFRcpB8ymyN9k81wzK1IuWBxvxzL5/wfLH3fPduWwDK31M49k&#10;zGIvXRP/GB/Zp2IdxmKJfSAcHz9PL4uryyklHGXF9Dq/QAZxsqO5dT58FdCQSJTUYTdSkdjuwYdO&#10;dVCJ3gwsldapI9rEBw9aVfEtMW6zvtOO7FhsZf4lX6buobsTNeSiaXZMJlHhoEXE0Oa7kERVGP4k&#10;RZLmTIywjHNhQtGJalaJzlsxzfPRWZzMaJEyTYARWWKUI3YPMGh2IAN2l3evH01FGtPROP9bYJ3x&#10;aJE8gwmjcaMMuPcANGbVe+70hyJ1pYlVWkN1WDnioFsSb/lSYd8emA8r5nArcH9w08MTfqSGtqTQ&#10;U5TU4H699x71cVhRSkmLW1ZS/3PLnKBEfzM4xtfF+Xlcy8ScTy8nyLhTyfpUYrbNHWD3C7wplicy&#10;6gc9kNJB84oHYRG9oogZjr5LyoMbmLvQbT+eFC4Wi6SGq2hZeDDPlkfwWNU4ly/7V+ZsP7wB5/4R&#10;ho1kszcz3OlGSwOLbQCp0oAf69rXG9c4DU5/cuKdOOWT1vEwzn8DAAD//wMAUEsDBBQABgAIAAAA&#10;IQDmMchn3AAAAAoBAAAPAAAAZHJzL2Rvd25yZXYueG1sTI9BT4QwEIXvJv6HZky8uQWM1SBlY0zM&#10;3tywethjl46USKdIC4v/3vGkx8n38uZ71Xb1g1hwin0gDfkmA4HUBttTp+H97eXmAURMhqwZAqGG&#10;b4ywrS8vKlPacKYGl0PqBJdQLI0Gl9JYShlbh97ETRiRmH2EyZvE59RJO5kzl/tBFlmmpDc98Qdn&#10;Rnx22H4eZq8Bj1S4dr8U+T6+Nl/qOO+aHWp9fbU+PYJIuKa/MPzqszrU7HQKM9koBg1FlvOWxEDl&#10;IDhwr27vQJyYKKVA1pX8P6H+AQAA//8DAFBLAQItABQABgAIAAAAIQC2gziS/gAAAOEBAAATAAAA&#10;AAAAAAAAAAAAAAAAAABbQ29udGVudF9UeXBlc10ueG1sUEsBAi0AFAAGAAgAAAAhADj9If/WAAAA&#10;lAEAAAsAAAAAAAAAAAAAAAAALwEAAF9yZWxzLy5yZWxzUEsBAi0AFAAGAAgAAAAhABHtGtWAAgAA&#10;YAUAAA4AAAAAAAAAAAAAAAAALgIAAGRycy9lMm9Eb2MueG1sUEsBAi0AFAAGAAgAAAAhAOYxyGfc&#10;AAAACgEAAA8AAAAAAAAAAAAAAAAA2gQAAGRycy9kb3ducmV2LnhtbFBLBQYAAAAABAAEAPMAAADj&#10;BQAAAAA=&#10;" filled="f" strokecolor="#00b0f0" strokeweight="1pt"/>
            </w:pict>
          </mc:Fallback>
        </mc:AlternateContent>
      </w:r>
    </w:p>
    <w:p w14:paraId="1BB0433E" w14:textId="3FDA8BDA" w:rsidR="00D00A1C" w:rsidRPr="00D00A1C" w:rsidRDefault="00D00A1C" w:rsidP="00D00A1C">
      <w:pPr>
        <w:tabs>
          <w:tab w:val="left" w:pos="2580"/>
        </w:tabs>
        <w:jc w:val="center"/>
        <w:rPr>
          <w:sz w:val="36"/>
          <w:szCs w:val="36"/>
        </w:rPr>
      </w:pPr>
      <w:hyperlink r:id="rId24">
        <w:r w:rsidRPr="7773B302">
          <w:rPr>
            <w:rStyle w:val="Hyperlink"/>
            <w:b/>
            <w:bCs/>
            <w:color w:val="27AAE1"/>
            <w:sz w:val="44"/>
            <w:szCs w:val="44"/>
          </w:rPr>
          <w:t>Join ISPOR Today!</w:t>
        </w:r>
      </w:hyperlink>
      <w:r>
        <w:br/>
      </w:r>
      <w:r w:rsidRPr="7773B302">
        <w:rPr>
          <w:b/>
          <w:bCs/>
          <w:sz w:val="36"/>
          <w:szCs w:val="36"/>
        </w:rPr>
        <w:t>$6</w:t>
      </w:r>
      <w:r w:rsidR="28CBF186" w:rsidRPr="7773B302">
        <w:rPr>
          <w:b/>
          <w:bCs/>
          <w:sz w:val="36"/>
          <w:szCs w:val="36"/>
        </w:rPr>
        <w:t>5</w:t>
      </w:r>
      <w:r w:rsidRPr="7773B302">
        <w:rPr>
          <w:b/>
          <w:bCs/>
          <w:sz w:val="36"/>
          <w:szCs w:val="36"/>
        </w:rPr>
        <w:t xml:space="preserve"> per year</w:t>
      </w:r>
      <w:r>
        <w:br/>
      </w:r>
      <w:hyperlink r:id="rId25">
        <w:r w:rsidRPr="7773B302">
          <w:rPr>
            <w:rStyle w:val="Hyperlink"/>
            <w:color w:val="27AAE1"/>
            <w:sz w:val="36"/>
            <w:szCs w:val="36"/>
          </w:rPr>
          <w:t>www.ispor.org/students</w:t>
        </w:r>
      </w:hyperlink>
    </w:p>
    <w:sectPr w:rsidR="00D00A1C" w:rsidRPr="00D0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660"/>
    <w:multiLevelType w:val="hybridMultilevel"/>
    <w:tmpl w:val="F822C1AE"/>
    <w:lvl w:ilvl="0" w:tplc="C12C5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173A1"/>
    <w:multiLevelType w:val="hybridMultilevel"/>
    <w:tmpl w:val="E29AB784"/>
    <w:lvl w:ilvl="0" w:tplc="B904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0232">
    <w:abstractNumId w:val="0"/>
  </w:num>
  <w:num w:numId="2" w16cid:durableId="42692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7F"/>
    <w:rsid w:val="000500A9"/>
    <w:rsid w:val="000C5148"/>
    <w:rsid w:val="001308CE"/>
    <w:rsid w:val="001A5C4C"/>
    <w:rsid w:val="001B278E"/>
    <w:rsid w:val="001D6104"/>
    <w:rsid w:val="001E1689"/>
    <w:rsid w:val="00204FD8"/>
    <w:rsid w:val="00207503"/>
    <w:rsid w:val="002674EC"/>
    <w:rsid w:val="002B25C8"/>
    <w:rsid w:val="002E4594"/>
    <w:rsid w:val="00336A61"/>
    <w:rsid w:val="0034274B"/>
    <w:rsid w:val="0039348F"/>
    <w:rsid w:val="004655D4"/>
    <w:rsid w:val="0048574E"/>
    <w:rsid w:val="004B7F7F"/>
    <w:rsid w:val="004C28DA"/>
    <w:rsid w:val="004F4A4C"/>
    <w:rsid w:val="00511B8A"/>
    <w:rsid w:val="005460DE"/>
    <w:rsid w:val="005734DD"/>
    <w:rsid w:val="005C688E"/>
    <w:rsid w:val="005C7913"/>
    <w:rsid w:val="0065431E"/>
    <w:rsid w:val="006A6EA5"/>
    <w:rsid w:val="007C53B2"/>
    <w:rsid w:val="0092727D"/>
    <w:rsid w:val="00954340"/>
    <w:rsid w:val="0097433E"/>
    <w:rsid w:val="009909AC"/>
    <w:rsid w:val="00994269"/>
    <w:rsid w:val="009A0271"/>
    <w:rsid w:val="009C3FCE"/>
    <w:rsid w:val="00A0633A"/>
    <w:rsid w:val="00A13D5B"/>
    <w:rsid w:val="00A22914"/>
    <w:rsid w:val="00A5302A"/>
    <w:rsid w:val="00AA4A28"/>
    <w:rsid w:val="00AB7AA3"/>
    <w:rsid w:val="00BF4217"/>
    <w:rsid w:val="00C22113"/>
    <w:rsid w:val="00C644D6"/>
    <w:rsid w:val="00D00A1C"/>
    <w:rsid w:val="00D75543"/>
    <w:rsid w:val="00D84D2B"/>
    <w:rsid w:val="00DA4859"/>
    <w:rsid w:val="00DB2770"/>
    <w:rsid w:val="00DD512B"/>
    <w:rsid w:val="00E11D89"/>
    <w:rsid w:val="00E25F6A"/>
    <w:rsid w:val="00E3600F"/>
    <w:rsid w:val="00E81447"/>
    <w:rsid w:val="00ED080B"/>
    <w:rsid w:val="00F06F39"/>
    <w:rsid w:val="00F50694"/>
    <w:rsid w:val="00FC0CB5"/>
    <w:rsid w:val="00FE4417"/>
    <w:rsid w:val="28CBF186"/>
    <w:rsid w:val="73AD3A72"/>
    <w:rsid w:val="755C51E5"/>
    <w:rsid w:val="7773B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E85F"/>
  <w15:chartTrackingRefBased/>
  <w15:docId w15:val="{AC5F7422-0658-4E94-9FD3-4F235AF8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7F"/>
  </w:style>
  <w:style w:type="paragraph" w:styleId="Heading1">
    <w:name w:val="heading 1"/>
    <w:basedOn w:val="Normal"/>
    <w:next w:val="Normal"/>
    <w:link w:val="Heading1Char"/>
    <w:uiPriority w:val="9"/>
    <w:qFormat/>
    <w:rsid w:val="004B7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F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F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F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F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F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F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F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F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F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F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F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F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F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F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F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F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F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F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spor.org/member-groups/special-interest-groups" TargetMode="External"/><Relationship Id="rId18" Type="http://schemas.openxmlformats.org/officeDocument/2006/relationships/hyperlink" Target="https://www.ispor.org/publications/journals/value-outcomes-spotligh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mmunity.ispor.org/communities/allcommuniti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spor.org/about/awards-grants/ispor-conference-grants/student-conference-grant" TargetMode="External"/><Relationship Id="rId17" Type="http://schemas.openxmlformats.org/officeDocument/2006/relationships/hyperlink" Target="https://www.ispor.org/publications/journals/value-in-health-regional-issues" TargetMode="External"/><Relationship Id="rId25" Type="http://schemas.openxmlformats.org/officeDocument/2006/relationships/hyperlink" Target="http://www.ispor.org/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spor.org/publications/journals/value-in-health" TargetMode="External"/><Relationship Id="rId20" Type="http://schemas.openxmlformats.org/officeDocument/2006/relationships/hyperlink" Target="https://cear.tuftsmedicalcenter.org/logi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por.org/education-training/ispor-education-center" TargetMode="External"/><Relationship Id="rId24" Type="http://schemas.openxmlformats.org/officeDocument/2006/relationships/hyperlink" Target="https://www.ispor.org/membership/individual-membershi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por.org/member-groups/students/student-newsletters" TargetMode="External"/><Relationship Id="rId23" Type="http://schemas.openxmlformats.org/officeDocument/2006/relationships/hyperlink" Target="https://www.ispor.org/member-groups/students/internships-and-fellowships" TargetMode="External"/><Relationship Id="rId10" Type="http://schemas.openxmlformats.org/officeDocument/2006/relationships/hyperlink" Target="https://www.ispor.org/education-training/short-courses" TargetMode="External"/><Relationship Id="rId19" Type="http://schemas.openxmlformats.org/officeDocument/2006/relationships/hyperlink" Target="https://www.ispor.org/heor-resources/news-top/heor-news-des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spor.org/conferences-education" TargetMode="External"/><Relationship Id="rId14" Type="http://schemas.openxmlformats.org/officeDocument/2006/relationships/hyperlink" Target="https://www.ispor.org/welcome-HEOR-Learning-Lab" TargetMode="External"/><Relationship Id="rId22" Type="http://schemas.openxmlformats.org/officeDocument/2006/relationships/hyperlink" Target="https://community.ispor.org/contentcorners/studentcontentcorn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e4215-2edc-4c1a-a221-fcf2d0d929ff" xsi:nil="true"/>
    <Purpose xmlns="3331fa9f-7766-4082-91ea-a47c19a04427" xsi:nil="true"/>
    <lcf76f155ced4ddcb4097134ff3c332f xmlns="3331fa9f-7766-4082-91ea-a47c19a04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D1476E7642458D4FDF55B215D18C" ma:contentTypeVersion="14" ma:contentTypeDescription="Create a new document." ma:contentTypeScope="" ma:versionID="c7c7591670e0450d48a30f2ab358b872">
  <xsd:schema xmlns:xsd="http://www.w3.org/2001/XMLSchema" xmlns:xs="http://www.w3.org/2001/XMLSchema" xmlns:p="http://schemas.microsoft.com/office/2006/metadata/properties" xmlns:ns2="3331fa9f-7766-4082-91ea-a47c19a04427" xmlns:ns3="5aee4215-2edc-4c1a-a221-fcf2d0d929ff" targetNamespace="http://schemas.microsoft.com/office/2006/metadata/properties" ma:root="true" ma:fieldsID="1524ccccc3a7d067fd058525cdc770c6" ns2:_="" ns3:_="">
    <xsd:import namespace="3331fa9f-7766-4082-91ea-a47c19a04427"/>
    <xsd:import namespace="5aee4215-2edc-4c1a-a221-fcf2d0d929ff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1fa9f-7766-4082-91ea-a47c19a04427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3a0a96-2b24-42d5-8db8-df38c2b3c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4215-2edc-4c1a-a221-fcf2d0d929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6c0d37-aebd-49cf-bcad-577f84e3501e}" ma:internalName="TaxCatchAll" ma:showField="CatchAllData" ma:web="5aee4215-2edc-4c1a-a221-fcf2d0d92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30F0F-A9C3-4098-92BA-66236732A8D1}">
  <ds:schemaRefs>
    <ds:schemaRef ds:uri="http://schemas.microsoft.com/office/2006/metadata/properties"/>
    <ds:schemaRef ds:uri="http://schemas.microsoft.com/office/infopath/2007/PartnerControls"/>
    <ds:schemaRef ds:uri="5aee4215-2edc-4c1a-a221-fcf2d0d929ff"/>
    <ds:schemaRef ds:uri="3331fa9f-7766-4082-91ea-a47c19a04427"/>
  </ds:schemaRefs>
</ds:datastoreItem>
</file>

<file path=customXml/itemProps2.xml><?xml version="1.0" encoding="utf-8"?>
<ds:datastoreItem xmlns:ds="http://schemas.openxmlformats.org/officeDocument/2006/customXml" ds:itemID="{600C61A8-F689-4C9D-A3F4-C9899700A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A5AD7-F40B-4223-91BF-DB6B57A5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1fa9f-7766-4082-91ea-a47c19a04427"/>
    <ds:schemaRef ds:uri="5aee4215-2edc-4c1a-a221-fcf2d0d92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2284</Characters>
  <Application>Microsoft Office Word</Application>
  <DocSecurity>0</DocSecurity>
  <Lines>65</Lines>
  <Paragraphs>33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Schindel</dc:creator>
  <cp:keywords/>
  <dc:description/>
  <cp:lastModifiedBy>Lynn Schindel</cp:lastModifiedBy>
  <cp:revision>2</cp:revision>
  <dcterms:created xsi:type="dcterms:W3CDTF">2026-01-14T15:20:00Z</dcterms:created>
  <dcterms:modified xsi:type="dcterms:W3CDTF">2026-01-14T15:20:00Z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0x010100B097D1476E7642458D4FDF55B215D18C</vt:lpwstr>
  </property>
  <property fmtid="{D5CDD505-2E9C-101B-9397-08002B2CF9AE}" pid="3" name="MediaServiceImageTags">
    <vt:lpwstr/>
  </property>
</Properties>
</file>