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POSITION: Director</w:t>
      </w:r>
    </w:p>
    <w:p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Directors support the work of ISPOR and provide mission-based leadership and strategic governance. Directors, voting member of the Board, serve t</w:t>
      </w:r>
      <w:r>
        <w:rPr>
          <w:rFonts w:cs="Arial"/>
          <w:b/>
          <w:bCs/>
          <w:sz w:val="22"/>
          <w:szCs w:val="22"/>
        </w:rPr>
        <w:t>hree</w:t>
      </w:r>
      <w:r w:rsidRPr="004B230F">
        <w:rPr>
          <w:rFonts w:cs="Arial"/>
          <w:b/>
          <w:bCs/>
          <w:sz w:val="22"/>
          <w:szCs w:val="22"/>
        </w:rPr>
        <w:t xml:space="preserve"> year teams commencing on July 1. </w:t>
      </w:r>
    </w:p>
    <w:p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A831F8" w:rsidRPr="004B230F" w:rsidRDefault="00A831F8" w:rsidP="00A831F8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RESPONSIBILITIES</w:t>
      </w:r>
      <w:r w:rsidRPr="004B230F">
        <w:rPr>
          <w:rFonts w:cs="Arial"/>
          <w:sz w:val="22"/>
          <w:szCs w:val="22"/>
        </w:rPr>
        <w:t>:</w:t>
      </w:r>
    </w:p>
    <w:p w:rsidR="00A831F8" w:rsidRPr="004B230F" w:rsidRDefault="00A831F8" w:rsidP="00A831F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Partners with the President, Chief Executive Officer, and other Board members in achieving the Society’s mission.</w:t>
      </w:r>
    </w:p>
    <w:p w:rsidR="00A831F8" w:rsidRPr="004B230F" w:rsidRDefault="00A831F8" w:rsidP="00A831F8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Communicates and promotes ISPOR’s mission, vision, values, programs and resources.</w:t>
      </w:r>
    </w:p>
    <w:p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Actively participates in Board discussion at virtual and in-person meetings.</w:t>
      </w:r>
    </w:p>
    <w:p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color w:val="000000"/>
          <w:sz w:val="22"/>
          <w:szCs w:val="22"/>
          <w:lang w:val="en"/>
        </w:rPr>
        <w:t>Represents ISPOR to members and other stakeholders at ISPOR Meetings/Congresses/Conferences; acting as an ambassador for the organization.</w:t>
      </w:r>
    </w:p>
    <w:p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color w:val="000000"/>
          <w:sz w:val="22"/>
          <w:szCs w:val="22"/>
          <w:lang w:val="en"/>
        </w:rPr>
      </w:pPr>
      <w:r w:rsidRPr="004B230F">
        <w:rPr>
          <w:rFonts w:cs="Arial"/>
          <w:color w:val="000000"/>
          <w:sz w:val="22"/>
          <w:szCs w:val="22"/>
          <w:lang w:val="en"/>
        </w:rPr>
        <w:t>Approves ISPOR’s annual budget, audit reports, and material business decisions; being informed of, and meeting all, legal and fiduciary responsibilities. </w:t>
      </w:r>
    </w:p>
    <w:p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color w:val="000000"/>
          <w:sz w:val="22"/>
          <w:szCs w:val="22"/>
          <w:lang w:val="en"/>
        </w:rPr>
      </w:pPr>
      <w:r w:rsidRPr="004B230F">
        <w:rPr>
          <w:rFonts w:cs="Arial"/>
          <w:color w:val="000000"/>
          <w:sz w:val="22"/>
          <w:szCs w:val="22"/>
          <w:lang w:val="en"/>
        </w:rPr>
        <w:t>Serves on committees or task forces and tak</w:t>
      </w:r>
      <w:r w:rsidR="0065043D">
        <w:rPr>
          <w:rFonts w:cs="Arial"/>
          <w:color w:val="000000"/>
          <w:sz w:val="22"/>
          <w:szCs w:val="22"/>
          <w:lang w:val="en"/>
        </w:rPr>
        <w:t>es</w:t>
      </w:r>
      <w:r w:rsidRPr="004B230F">
        <w:rPr>
          <w:rFonts w:cs="Arial"/>
          <w:color w:val="000000"/>
          <w:sz w:val="22"/>
          <w:szCs w:val="22"/>
          <w:lang w:val="en"/>
        </w:rPr>
        <w:t xml:space="preserve"> on special assignments. </w:t>
      </w:r>
    </w:p>
    <w:p w:rsidR="00A831F8" w:rsidRPr="004B230F" w:rsidRDefault="00A831F8" w:rsidP="00A831F8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B230F">
        <w:rPr>
          <w:sz w:val="22"/>
          <w:szCs w:val="22"/>
        </w:rPr>
        <w:t>Assists in the recruitment of volunteers, members, Committees and working groups.</w:t>
      </w:r>
    </w:p>
    <w:p w:rsidR="00A831F8" w:rsidRPr="004B230F" w:rsidRDefault="00A831F8" w:rsidP="00A831F8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Performs other responsibilities assigned by the President.</w:t>
      </w:r>
      <w:bookmarkStart w:id="0" w:name="_GoBack"/>
      <w:bookmarkEnd w:id="0"/>
    </w:p>
    <w:p w:rsidR="00A831F8" w:rsidRPr="004B230F" w:rsidRDefault="00A831F8" w:rsidP="00A831F8">
      <w:pPr>
        <w:rPr>
          <w:rFonts w:cs="Arial"/>
          <w:sz w:val="22"/>
          <w:szCs w:val="22"/>
        </w:rPr>
      </w:pPr>
    </w:p>
    <w:p w:rsidR="00A831F8" w:rsidRPr="004B230F" w:rsidRDefault="00A831F8" w:rsidP="00A831F8">
      <w:pPr>
        <w:rPr>
          <w:rFonts w:cs="Arial"/>
          <w:sz w:val="22"/>
          <w:szCs w:val="22"/>
        </w:rPr>
      </w:pPr>
      <w:r w:rsidRPr="004B230F">
        <w:rPr>
          <w:rFonts w:cs="Arial"/>
          <w:b/>
          <w:sz w:val="22"/>
          <w:szCs w:val="22"/>
        </w:rPr>
        <w:t>Meetings</w:t>
      </w:r>
      <w:r w:rsidRPr="004B230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 Board</w:t>
      </w:r>
      <w:r w:rsidRPr="004B230F">
        <w:rPr>
          <w:rFonts w:cs="Arial"/>
          <w:sz w:val="22"/>
          <w:szCs w:val="22"/>
        </w:rPr>
        <w:t xml:space="preserve"> meets </w:t>
      </w:r>
      <w:r>
        <w:rPr>
          <w:rFonts w:cs="Arial"/>
          <w:sz w:val="22"/>
          <w:szCs w:val="22"/>
        </w:rPr>
        <w:t>seven</w:t>
      </w:r>
      <w:r w:rsidRPr="004B230F">
        <w:rPr>
          <w:rFonts w:cs="Arial"/>
          <w:sz w:val="22"/>
          <w:szCs w:val="22"/>
        </w:rPr>
        <w:t xml:space="preserve"> times a year either face-to-face or virtually. </w:t>
      </w:r>
      <w:r>
        <w:rPr>
          <w:rFonts w:cs="Arial"/>
          <w:sz w:val="22"/>
          <w:szCs w:val="22"/>
        </w:rPr>
        <w:t>Additional Board meetings may be scheduled as needed to address issues impacting the Society.</w:t>
      </w:r>
    </w:p>
    <w:p w:rsidR="00A831F8" w:rsidRPr="004B230F" w:rsidRDefault="00A831F8" w:rsidP="00A831F8">
      <w:pPr>
        <w:rPr>
          <w:rFonts w:cs="Arial"/>
          <w:sz w:val="22"/>
          <w:szCs w:val="22"/>
        </w:rPr>
      </w:pP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April: Board members are elected. New Board members are introduced to the membership at the Annual International Meeting and invited to attend the May</w:t>
      </w:r>
      <w:r>
        <w:rPr>
          <w:rFonts w:cs="Arial"/>
          <w:sz w:val="22"/>
          <w:szCs w:val="22"/>
        </w:rPr>
        <w:t xml:space="preserve"> meeting</w:t>
      </w:r>
      <w:r w:rsidRPr="004B230F">
        <w:rPr>
          <w:rFonts w:cs="Arial"/>
          <w:sz w:val="22"/>
          <w:szCs w:val="22"/>
        </w:rPr>
        <w:t>, held prior to the Annual Meeting.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May/June: Committee chairs are appointed.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 xml:space="preserve">July 1: New Board convenes. 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July: New Board meets in-person or virtually.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October/November: The Board meets prior to or after the European Congress.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January: The Board meets virtually.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March: The Board meets virtually.</w:t>
      </w:r>
    </w:p>
    <w:p w:rsidR="00A831F8" w:rsidRPr="004B230F" w:rsidRDefault="00A831F8" w:rsidP="00A831F8">
      <w:pPr>
        <w:pStyle w:val="Heading4"/>
        <w:numPr>
          <w:ilvl w:val="0"/>
          <w:numId w:val="1"/>
        </w:numPr>
        <w:tabs>
          <w:tab w:val="left" w:pos="810"/>
          <w:tab w:val="left" w:pos="900"/>
        </w:tabs>
        <w:ind w:left="810" w:hanging="45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May: The Board meets prior to the Annual Meeting.</w:t>
      </w:r>
    </w:p>
    <w:p w:rsidR="00751E7E" w:rsidRDefault="00751E7E"/>
    <w:sectPr w:rsidR="0075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6EE"/>
    <w:multiLevelType w:val="multilevel"/>
    <w:tmpl w:val="18724B34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4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566"/>
        </w:tabs>
        <w:ind w:left="1962" w:hanging="432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114"/>
        </w:tabs>
        <w:ind w:left="277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05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2934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-90"/>
        </w:tabs>
        <w:ind w:left="5670" w:hanging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90"/>
        </w:tabs>
        <w:ind w:left="6390" w:hanging="720"/>
      </w:pPr>
      <w:rPr>
        <w:rFonts w:cs="Times New Roman" w:hint="default"/>
      </w:rPr>
    </w:lvl>
  </w:abstractNum>
  <w:abstractNum w:abstractNumId="1" w15:restartNumberingAfterBreak="0">
    <w:nsid w:val="107F7FB6"/>
    <w:multiLevelType w:val="hybridMultilevel"/>
    <w:tmpl w:val="4012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31F"/>
    <w:multiLevelType w:val="hybridMultilevel"/>
    <w:tmpl w:val="D46A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76A9"/>
    <w:multiLevelType w:val="hybridMultilevel"/>
    <w:tmpl w:val="565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F8"/>
    <w:rsid w:val="0065043D"/>
    <w:rsid w:val="00751E7E"/>
    <w:rsid w:val="00A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4309"/>
  <w15:chartTrackingRefBased/>
  <w15:docId w15:val="{0C2A22F4-15D5-47FE-97D0-8C83168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F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831F8"/>
    <w:pPr>
      <w:keepNext w:val="0"/>
      <w:keepLines w:val="0"/>
      <w:numPr>
        <w:ilvl w:val="1"/>
        <w:numId w:val="2"/>
      </w:numPr>
      <w:tabs>
        <w:tab w:val="clear" w:pos="432"/>
        <w:tab w:val="num" w:pos="612"/>
        <w:tab w:val="num" w:pos="882"/>
      </w:tabs>
      <w:spacing w:before="0" w:after="60"/>
      <w:ind w:left="612"/>
      <w:outlineLvl w:val="1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831F8"/>
    <w:pPr>
      <w:numPr>
        <w:ilvl w:val="2"/>
      </w:numPr>
      <w:tabs>
        <w:tab w:val="num" w:pos="882"/>
      </w:tabs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A831F8"/>
    <w:pPr>
      <w:numPr>
        <w:ilvl w:val="3"/>
      </w:numPr>
      <w:tabs>
        <w:tab w:val="clear" w:pos="1566"/>
        <w:tab w:val="num" w:pos="1476"/>
      </w:tabs>
      <w:ind w:left="1872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A831F8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A831F8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A831F8"/>
    <w:pPr>
      <w:numPr>
        <w:ilvl w:val="6"/>
      </w:numPr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831F8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A831F8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A83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831F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3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Darnowski</dc:creator>
  <cp:keywords/>
  <dc:description/>
  <cp:lastModifiedBy>Christina Darnowski</cp:lastModifiedBy>
  <cp:revision>2</cp:revision>
  <dcterms:created xsi:type="dcterms:W3CDTF">2017-02-06T17:23:00Z</dcterms:created>
  <dcterms:modified xsi:type="dcterms:W3CDTF">2017-02-06T17:23:00Z</dcterms:modified>
</cp:coreProperties>
</file>